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9A643">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Развитие критического мышления младших школьников.</w:t>
      </w:r>
    </w:p>
    <w:p w14:paraId="085097B0">
      <w:pPr>
        <w:pStyle w:val="4"/>
        <w:keepNext w:val="0"/>
        <w:keepLines w:val="0"/>
        <w:widowControl/>
        <w:suppressLineNumbers w:val="0"/>
        <w:shd w:val="clear" w:fill="FFFFFF"/>
        <w:spacing w:before="0" w:beforeAutospacing="0" w:after="168" w:afterAutospacing="0"/>
        <w:ind w:left="0" w:right="0" w:firstLine="0"/>
        <w:rPr>
          <w:rFonts w:hint="default" w:ascii="Times New Roman" w:hAnsi="Times New Roman" w:eastAsia="sans-serif" w:cs="Times New Roman"/>
          <w:i/>
          <w:iCs/>
          <w:caps w:val="0"/>
          <w:color w:val="000000"/>
          <w:spacing w:val="0"/>
          <w:sz w:val="22"/>
          <w:szCs w:val="22"/>
        </w:rPr>
      </w:pPr>
    </w:p>
    <w:p w14:paraId="2AAFF5D2">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Использование технологии развития критического мышления в начальной школе позволяет учащимся не просто усваивать информацию, но и активно взаимодействовать с ней. Данная методика способствует формированию глубокого понимания учебного материала, разработке навыков анализа и синтеза, а также умению строить аргументированные выводы. Через обсуждения, групповые проекты и практические задания дети учатся задавать вопросы, формулировать свои мысли и слышать мнения других.</w:t>
      </w:r>
    </w:p>
    <w:p w14:paraId="76E69C96">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p>
    <w:p w14:paraId="19F5A2BE">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Одним из важных аспектов этой технологии является создание атмосферы сотрудничества и доверия. В классе, где учащиеся чувствуют себя уверенно, они более открыты для обмена идеями и готовы принимать риски, пробуя новые подходы к решению задач. Это особенно важно в начальной стадии обучения, когда формируются базовые навыки и установки на будущее.</w:t>
      </w:r>
    </w:p>
    <w:p w14:paraId="624A1AA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p>
    <w:p w14:paraId="5A9764A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Кроме того, критическое мышление помогает детям развивать эмоциональный интеллект, учит их сопереживанию и умению учитывать точки зрения окружающих. Таким образом, учащиеся не только становятся более успешными в учебе, но и готовятся к жизни в современном обществе, где важны как интеллектуальные, так и социальные навыки.</w:t>
      </w:r>
    </w:p>
    <w:p w14:paraId="54AF7BF2">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Что же такое критическое мышление?</w:t>
      </w:r>
    </w:p>
    <w:p w14:paraId="0DD786EB">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Данная технология возникла в Америке в 80-е годы ХХ столетия. В России технология известна с конца 90-х годов и по-другому называется «Чтение и письмо для развития критического мышления» В основу ее положены идеи и положения теории Ж. Пиаже об этапах умственного развития ребенка; Л.С. Выготского о зоне ближайшего развития и о неразрывной связи обучения и общего развития ребенка; К. Поппера и Р. Пола об основах формирования и развития критического мышления; Э. Браун и И. Бек о метакогнитивном учении; гражданского и правового образования и др. Разработчики технологии КМ КуртисМередит, Чарльза Темпла и ДжинниСтилл переложили положения данных теорий на язык практики, довели свою работу до уровня педагогической технологии, выделив этапы, методические приемы и критерии оценки результата. Поэтому их разработками может пользоваться огромное количество педагогов, достигая эффективных результатов в работе.</w:t>
      </w:r>
    </w:p>
    <w:p w14:paraId="76DFF12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Идеи технологии критического мышления заключаются в том, что дети от природы любознательны, они хотят познавать мир, способны рассматривать серьезные вопросы и выдвигать оригинальные идеи. Роль учителя – быть вдумчивым помощником, стимулируя учащихся к неустанному познанию и помогая им сформировать навыки продуктивного мышления.</w:t>
      </w:r>
    </w:p>
    <w:p w14:paraId="11845D1C">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Критическое мышление включает в себя естественный способ взаимодействия с идеями и информацией, разумный, взвешенный подход к принятию сложных решений. Это особый вид деятельности, позволяющий ученику вынести здравое суждение о предложенной ему точке зрения или модели поведения. Это отправная точка для развития творческого мышления.</w:t>
      </w:r>
    </w:p>
    <w:p w14:paraId="3C3C88B5">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Критически мыслитель, значит иметь собственное мнение, делать обдуманный выбор между различными мнениями, решать проблемы, аргументировано спорить, уметь ценить чужую точку зрения.</w:t>
      </w:r>
    </w:p>
    <w:p w14:paraId="06CF71B6">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Благодаря критическому мышлению традиционный процесс познания обретает индивидуальность и становится осмысленным, непрерывным и продуктивным.</w:t>
      </w:r>
    </w:p>
    <w:p w14:paraId="13F1F70A">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Таким образом, критическое мышление – не отдельный навык, а комплекс многих навыков и умений, которые формируются постепенно, в ходе развития и обучения ребенка. Оно формируется быстрее, если на уроках дети являются не пассивными слушателями, а постоянно активно ищут информацию, соотносят то, что они усвоили с собственным практическим опытом). Кроме того, учащиеся должны научиться (а педагоги должны помочь им в этом) подвергать сомнению достоверность и авторитетность информации, проверять логику доказательств, делать выводы, конструировать новые примеры для использования теоретического знания, принимать решения, изучать причины и последствия различных явлений</w:t>
      </w:r>
    </w:p>
    <w:p w14:paraId="449A1BDC">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Систематическое включение критического мышления в учебный процесс должно формировать особый склад мышления и познавательной деятельности.</w:t>
      </w:r>
    </w:p>
    <w:p w14:paraId="202089A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Что принципиально нового несет технология критического мышления?</w:t>
      </w:r>
    </w:p>
    <w:p w14:paraId="43498E1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При использовании данной технологии учащиеся становятся активными участниками своего образовательного процесса. Им предоставляется возможность самостоятельно выбирать цели обучения, что значительно повышает их вовлеченность и мотивацию. Важно отметить, что такая автономия позволяет детям осознавать свою ответственность за результат, что способствует развитию их критического мышления и навыков самоорганизации.</w:t>
      </w:r>
    </w:p>
    <w:p w14:paraId="44A6A22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Кроме того, технология глубокой работы с информацией способствует формированию у ребят навыков анализа, синтеза и оценки. Они учатся не просто воспринимать информацию, но и критически осмысливать, отбирать необходимые знания и применять их в различных контекстах. Это особенно актуально в современном мире, где поток информации безграничен, и умение работать с ней становится ключевым.</w:t>
      </w:r>
    </w:p>
    <w:p w14:paraId="0C807DF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rPr>
          <w:rFonts w:hint="default" w:ascii="Times New Roman" w:hAnsi="Times New Roman" w:cs="Times New Roman"/>
          <w:i/>
          <w:iCs/>
          <w:sz w:val="22"/>
          <w:szCs w:val="22"/>
        </w:rPr>
      </w:pPr>
      <w:r>
        <w:rPr>
          <w:rFonts w:hint="default" w:ascii="Times New Roman" w:hAnsi="Times New Roman" w:eastAsia="sans-serif"/>
          <w:i/>
          <w:iCs/>
          <w:caps w:val="0"/>
          <w:color w:val="000000"/>
          <w:spacing w:val="0"/>
          <w:sz w:val="22"/>
          <w:szCs w:val="22"/>
          <w:shd w:val="clear" w:fill="FFFFFF"/>
        </w:rPr>
        <w:t>Важно также, что данная педагогическая стратегия позволяет учителю вести урок в интерактивном формате, создавая обучающую среду, в которой учащиеся активно участвуют в дискуссиях и групповом взаимодействии. Это не только развивает их коммуникационные навыки, но и формирует дух коллективизма и совместного поиска решений. В результате, уроки становятся не просто передачей знаний, а увлекательным процессом, который ребята ожидают с нетерпением.</w:t>
      </w:r>
    </w:p>
    <w:p w14:paraId="27442D7B">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формировать новый стиль мышления (открытость, гибкость, рефлексивность, осознанность, альтернативность);</w:t>
      </w:r>
    </w:p>
    <w:p w14:paraId="7009D018">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развивать базовые качества личности (креативность, коммуникативность, критическое мышление, мобильность, самостоятельность, ответственность);</w:t>
      </w:r>
    </w:p>
    <w:p w14:paraId="2DA15473">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формировать культуру чтения и письма;</w:t>
      </w:r>
    </w:p>
    <w:p w14:paraId="5A16DF12">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формировать умения задавать вопросы, формулировать гипотез</w:t>
      </w:r>
    </w:p>
    <w:p w14:paraId="0164B04D">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стимулирует к самостоятельный поисковой творческой деятельности, запускает механизмы самообразования и самоорганизации.</w:t>
      </w:r>
    </w:p>
    <w:p w14:paraId="58E6237D">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Технология так же привлекает тем, что может быть использована в различных предметных областях. Это универсальная, "надпредметная" технология, открытая к диалогу с другими педагогическими подходами и технологиями.</w:t>
      </w:r>
    </w:p>
    <w:p w14:paraId="774CD08A">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Структура урока в технологии критического мышления</w:t>
      </w:r>
    </w:p>
    <w:p w14:paraId="52EB8C0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Для того чтобы дать детям возможность активно работать с получаемым знанием, авторы технологии предлагают строить урок по привычной схеме: «введение – основная часть – заключение». В рамках технологии данные этапы (стадии или фазы) получили несколько иные названия и функции.</w:t>
      </w:r>
    </w:p>
    <w:p w14:paraId="313432E2">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I стадия</w:t>
      </w:r>
      <w:r>
        <w:rPr>
          <w:rFonts w:hint="default" w:ascii="Times New Roman" w:hAnsi="Times New Roman" w:eastAsia="sans-serif" w:cs="Times New Roman"/>
          <w:i/>
          <w:iCs/>
          <w:caps w:val="0"/>
          <w:color w:val="000000"/>
          <w:spacing w:val="0"/>
          <w:sz w:val="22"/>
          <w:szCs w:val="22"/>
          <w:shd w:val="clear" w:fill="FFFFFF"/>
        </w:rPr>
        <w:t> (фаза)</w:t>
      </w:r>
      <w:r>
        <w:rPr>
          <w:rFonts w:hint="default" w:ascii="Times New Roman" w:hAnsi="Times New Roman" w:eastAsia="sans-serif" w:cs="Times New Roman"/>
          <w:b/>
          <w:bCs/>
          <w:i/>
          <w:iCs/>
          <w:caps w:val="0"/>
          <w:color w:val="000000"/>
          <w:spacing w:val="0"/>
          <w:sz w:val="22"/>
          <w:szCs w:val="22"/>
          <w:shd w:val="clear" w:fill="FFFFFF"/>
        </w:rPr>
        <w:t>.</w:t>
      </w:r>
      <w:r>
        <w:rPr>
          <w:rFonts w:hint="default" w:ascii="Times New Roman" w:hAnsi="Times New Roman" w:eastAsia="sans-serif" w:cs="Times New Roman"/>
          <w:i/>
          <w:iCs/>
          <w:caps w:val="0"/>
          <w:color w:val="000000"/>
          <w:spacing w:val="0"/>
          <w:sz w:val="22"/>
          <w:szCs w:val="22"/>
          <w:shd w:val="clear" w:fill="FFFFFF"/>
        </w:rPr>
        <w:t> </w:t>
      </w:r>
      <w:r>
        <w:rPr>
          <w:rFonts w:hint="default" w:ascii="Times New Roman" w:hAnsi="Times New Roman" w:eastAsia="sans-serif" w:cs="Times New Roman"/>
          <w:b/>
          <w:bCs/>
          <w:i/>
          <w:iCs/>
          <w:caps w:val="0"/>
          <w:color w:val="000000"/>
          <w:spacing w:val="0"/>
          <w:sz w:val="22"/>
          <w:szCs w:val="22"/>
          <w:shd w:val="clear" w:fill="FFFFFF"/>
        </w:rPr>
        <w:t>Вызов.</w:t>
      </w:r>
    </w:p>
    <w:p w14:paraId="71536DCB">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Это вызов у учащихся уже имеющихся знаний по изучаемому вопросу, активизация их деятельности, мотивация к дальнейшей работе.</w:t>
      </w:r>
    </w:p>
    <w:p w14:paraId="3556D5DC">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Задачи этой фазы:</w:t>
      </w:r>
    </w:p>
    <w:p w14:paraId="7FBA5DD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23F486B1">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актуализировать и проанализировать имеющиеся знания и представления по изучаемой теме;</w:t>
      </w:r>
    </w:p>
    <w:p w14:paraId="221366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4CE6054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5F4998BA">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пробудить к ней интерес;</w:t>
      </w:r>
    </w:p>
    <w:p w14:paraId="3CBD1D8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14B9721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524DAB66">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активизировать обучаемого, дать им возможность целенаправленно думать, выражая свои мысли собственными словами;</w:t>
      </w:r>
    </w:p>
    <w:p w14:paraId="535166A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41CAFA2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765D672B">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структурировать последующий процесс изучения материала.</w:t>
      </w:r>
    </w:p>
    <w:p w14:paraId="08C983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0EB0B426">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Таким образом, важность фазы вызова заключается в активизации предшествующего опыта учащихся, который станет фундаментом для усвоения нового материала. Учитель выполняет роль фасилитатора, создавая условия для обсуждения и интерпретации знаний, что повышает вовлеченность каждого ученика в процесс обучения. Это позволяет не только выявить уровень подготовки учащихся, но и создать атмосферу сотрудничества и поддержки, где каждый может выразить свои мысли и идеи.</w:t>
      </w:r>
    </w:p>
    <w:p w14:paraId="26F43F6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p>
    <w:p w14:paraId="2B04E404">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Кроме того, активное участие учащихся в обсуждении также способствует развитию критического мышления. Задавая вопросы и формулируя предположения, ученики учатся анализировать информацию и делать обоснованные выводы. Важно, чтобы учитель поощрял такие обсуждения, задавая наводящие вопросы и стимулируя мыслительные процессы, что способствует более глубокому пониманию темы.</w:t>
      </w:r>
    </w:p>
    <w:p w14:paraId="1AFF1B85">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p>
    <w:p w14:paraId="70066C9E">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i/>
          <w:iCs/>
          <w:caps w:val="0"/>
          <w:color w:val="000000"/>
          <w:spacing w:val="0"/>
          <w:sz w:val="22"/>
          <w:szCs w:val="22"/>
          <w:shd w:val="clear" w:fill="FFFFFF"/>
        </w:rPr>
      </w:pPr>
      <w:r>
        <w:rPr>
          <w:rFonts w:hint="default" w:ascii="Times New Roman" w:hAnsi="Times New Roman" w:eastAsia="sans-serif"/>
          <w:i/>
          <w:iCs/>
          <w:caps w:val="0"/>
          <w:color w:val="000000"/>
          <w:spacing w:val="0"/>
          <w:sz w:val="22"/>
          <w:szCs w:val="22"/>
          <w:shd w:val="clear" w:fill="FFFFFF"/>
        </w:rPr>
        <w:t>В итоге, данная методика помогает создать прочный мост между известной и новой информацией, что значительно облегчает процесс усвоения. Систематизированные знания становятся основой для дальнейшего обучения и самопознания, позволяя ученикам не только учиться, но и развиваться как самостоятельные и критически мыслящие личности.</w:t>
      </w:r>
    </w:p>
    <w:p w14:paraId="653CE52B">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bookmarkStart w:id="0" w:name="_GoBack"/>
      <w:bookmarkEnd w:id="0"/>
      <w:r>
        <w:rPr>
          <w:rFonts w:hint="default" w:ascii="Times New Roman" w:hAnsi="Times New Roman" w:eastAsia="sans-serif" w:cs="Times New Roman"/>
          <w:b/>
          <w:bCs/>
          <w:i/>
          <w:iCs/>
          <w:caps w:val="0"/>
          <w:color w:val="000000"/>
          <w:spacing w:val="0"/>
          <w:sz w:val="22"/>
          <w:szCs w:val="22"/>
          <w:shd w:val="clear" w:fill="FFFFFF"/>
        </w:rPr>
        <w:t>II стадия. Осмысление содержания</w:t>
      </w:r>
      <w:r>
        <w:rPr>
          <w:rFonts w:hint="default" w:ascii="Times New Roman" w:hAnsi="Times New Roman" w:eastAsia="sans-serif" w:cs="Times New Roman"/>
          <w:i/>
          <w:iCs/>
          <w:caps w:val="0"/>
          <w:color w:val="000000"/>
          <w:spacing w:val="0"/>
          <w:sz w:val="22"/>
          <w:szCs w:val="22"/>
          <w:shd w:val="clear" w:fill="FFFFFF"/>
        </w:rPr>
        <w:t> (получение новой информации).</w:t>
      </w:r>
    </w:p>
    <w:p w14:paraId="07E23011">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Направлена на сохранение интереса к теме при непосредственной работе с новой информацией, постепенное продвижение от знания «старого» к «новому».</w:t>
      </w:r>
    </w:p>
    <w:p w14:paraId="45CE49AE">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На стадии осмысления осуществляется непосредственный контакт с новой информацией (текст, фильм, материал параграфа). Работа ведется индивидуально или в парах. В групповой работе должны присутствовать два элемента – индивидуальный поиск и обмен идеями, причем личный поиск непременно предшествует обмену мнениями.</w:t>
      </w:r>
    </w:p>
    <w:p w14:paraId="485F37B3">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Ученики читают или слушают текст, используя предложенные учителем активные методы чтения, делают пометки на полях или ведут записи по мере осмысления новой информации. Дети ищут ответы на возникшие ранее вопросы и затруднения, готовятся к анализу и обсуждению услышанного или прочитанного.</w:t>
      </w:r>
    </w:p>
    <w:p w14:paraId="11F65B3B">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Задачи этой фазы:</w:t>
      </w:r>
    </w:p>
    <w:p w14:paraId="036BD79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57A8FCDB">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получение новой информации;</w:t>
      </w:r>
    </w:p>
    <w:p w14:paraId="7BFD3C7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0062F38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4838D4B8">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ее осмысление (в том числе необходимо перечитывать часть текста в том случае, если учащийся перестает его понимать, воспринимая сообщение, задавать вопросы или записывать, что осталось не понятно для прояснения этого в будущем);</w:t>
      </w:r>
    </w:p>
    <w:p w14:paraId="1B42753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20734FD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21D69BA6">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соотнесение новой информации с собственными знаниями. Обучаемые сознательно строят мосты между старыми и новыми знаниями, для того, чтобы создать новое понимание;</w:t>
      </w:r>
    </w:p>
    <w:p w14:paraId="6AE514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14DCE1D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053DA02C">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поддержание активности, интереса и инерции движения, созданной во время фазы вызова.</w:t>
      </w:r>
    </w:p>
    <w:p w14:paraId="263E17E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16B712D7">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III стадия. Рефлексия.</w:t>
      </w:r>
    </w:p>
    <w:p w14:paraId="7F5AB180">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Это тщательное взвешивание, оценка и выбор. В процессе рефлексии та информация, которая была новой, становится присвоенной, превращается в собственное знание. Она становится основной целью деятельности учащихся и учителя. На фазе рефлексии учащиеся осознают своё "я", свой опыт собственных действий и действий других учащихся и учителя.</w:t>
      </w:r>
      <w:r>
        <w:rPr>
          <w:rFonts w:hint="default" w:ascii="Times New Roman" w:hAnsi="Times New Roman" w:eastAsia="sans-serif" w:cs="Times New Roman"/>
          <w:i/>
          <w:iCs/>
          <w:caps w:val="0"/>
          <w:color w:val="000000"/>
          <w:spacing w:val="0"/>
          <w:sz w:val="22"/>
          <w:szCs w:val="22"/>
          <w:shd w:val="clear" w:fill="FFFFFF"/>
        </w:rPr>
        <w:t> </w:t>
      </w:r>
      <w:r>
        <w:rPr>
          <w:rFonts w:hint="default" w:ascii="Times New Roman" w:hAnsi="Times New Roman" w:eastAsia="sans-serif" w:cs="Times New Roman"/>
          <w:i/>
          <w:iCs/>
          <w:caps w:val="0"/>
          <w:color w:val="000000"/>
          <w:spacing w:val="0"/>
          <w:sz w:val="22"/>
          <w:szCs w:val="22"/>
          <w:shd w:val="clear" w:fill="FFFFFF"/>
        </w:rPr>
        <w:t>Целостно осмысливают, обобщают полученную информацию,формируют собственное отношение к изучаемому материалу.</w:t>
      </w:r>
    </w:p>
    <w:p w14:paraId="49421A9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На стадии рефлексии осуществляется анализ, творческая переработка, интерпретация изученной информации. Работа ведется индивидуально, в парах или в группах.</w:t>
      </w:r>
    </w:p>
    <w:p w14:paraId="0E5EAB57">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Задачи этой фазы:</w:t>
      </w:r>
    </w:p>
    <w:p w14:paraId="1BEC70E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1009BE97">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целостное осмысление и обобщение полученной информации на основе обмена мнениями между обучаемыми друг с другом и преподавателем;</w:t>
      </w:r>
    </w:p>
    <w:p w14:paraId="5628598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171C3F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76DE547B">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анализ всего процесса изучения материала;</w:t>
      </w:r>
    </w:p>
    <w:p w14:paraId="299608D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26203D6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59C94654">
      <w:pPr>
        <w:pStyle w:val="4"/>
        <w:keepNext w:val="0"/>
        <w:keepLines w:val="0"/>
        <w:widowControl/>
        <w:suppressLineNumbers w:val="0"/>
        <w:spacing w:before="0" w:beforeAutospacing="0" w:after="120" w:afterAutospacing="0"/>
        <w:ind w:left="720"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shd w:val="clear" w:fill="FFFFFF"/>
        </w:rPr>
        <w:t>выработка собственного отношения к изучаемому материалу и его повторная проблематизация (новый «вызов»).</w:t>
      </w:r>
    </w:p>
    <w:p w14:paraId="4AEFF4B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440" w:hanging="360"/>
        <w:rPr>
          <w:rFonts w:hint="default" w:ascii="Times New Roman" w:hAnsi="Times New Roman" w:cs="Times New Roman"/>
          <w:i/>
          <w:iCs/>
          <w:sz w:val="22"/>
          <w:szCs w:val="22"/>
        </w:rPr>
      </w:pPr>
    </w:p>
    <w:p w14:paraId="20B652E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Я считаю, что такая структура урока соответствует этапам человеческого восприятия. Сначала необходимо настроиться, вспомнить, что тебе известно по этой теме, затем познакомиться с новой информацией, потом подумать, где ты сможешь применить полученные знания.</w:t>
      </w:r>
    </w:p>
    <w:p w14:paraId="0FD7C7C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При таком подходе происходит не просто более глубокое усвоение знаний детьми, но и реализуется идея связей материала (в рамках одного предмета, межпредметных, теоретического с практическим), его структурирования самим ребенком. Постановка учащимися самостоятельно цели обучения, создает необходимый внутренний мотив к процессу учения. Тем самым (в идеале), у каждого учащегося создается целостное когнитивное поле, объединяющее все имеющиеся теоретические знания, практические сведения, навыки и умения.</w:t>
      </w:r>
    </w:p>
    <w:p w14:paraId="3140CCF0">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Существование целостной структуры знания существенно повышает эффективность восприятия новой информации, уровень использования знаний, интерес к учению, навыки самостоятельного поиска и обработки информации. Ребенок получает, наконец, «инструмент», помогающий ему реализовать на практике принцип собственной активности как субъекта обучения. Педагог, в свою очередь, получает практическую возможность стать равным партнером ребенка в его образовании.</w:t>
      </w:r>
    </w:p>
    <w:p w14:paraId="43976F66">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Если ребенок мыслит критически, он легко вступает в любую фазу урока.</w:t>
      </w:r>
    </w:p>
    <w:p w14:paraId="4724722B">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Каждому этапу присущи собственные методические приемы и техники, направленные на выполнение задач этапа. Комбинируя их, учитель может планировать уроки в соответствии с уровнем зрелости учеников, целями урока и объемом учебного материала. Возможность комбинирования техник оологий имеет немаловажное значение и для самого педагога – он может свободно чувствовать себя, работая по данной технологии, адаптируя ее в соответствии со своими предпочтениями, целями и задачами.</w:t>
      </w:r>
    </w:p>
    <w:p w14:paraId="44894BD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Комбинирование приемов помогает достичь и </w:t>
      </w:r>
      <w:r>
        <w:rPr>
          <w:rFonts w:hint="default" w:ascii="Times New Roman" w:hAnsi="Times New Roman" w:eastAsia="sans-serif" w:cs="Times New Roman"/>
          <w:b/>
          <w:bCs/>
          <w:i/>
          <w:iCs/>
          <w:caps w:val="0"/>
          <w:color w:val="000000"/>
          <w:spacing w:val="0"/>
          <w:sz w:val="22"/>
          <w:szCs w:val="22"/>
          <w:shd w:val="clear" w:fill="FFFFFF"/>
        </w:rPr>
        <w:t>конечную цель применения технологии критического мышления </w:t>
      </w:r>
      <w:r>
        <w:rPr>
          <w:rFonts w:hint="default" w:ascii="Times New Roman" w:hAnsi="Times New Roman" w:eastAsia="sans-serif" w:cs="Times New Roman"/>
          <w:i/>
          <w:iCs/>
          <w:caps w:val="0"/>
          <w:color w:val="000000"/>
          <w:spacing w:val="0"/>
          <w:sz w:val="22"/>
          <w:szCs w:val="22"/>
          <w:shd w:val="clear" w:fill="FFFFFF"/>
        </w:rPr>
        <w:t>– научить детей применять эту технологи </w:t>
      </w:r>
      <w:r>
        <w:rPr>
          <w:rFonts w:hint="default" w:ascii="Times New Roman" w:hAnsi="Times New Roman" w:eastAsia="sans-serif" w:cs="Times New Roman"/>
          <w:b/>
          <w:bCs/>
          <w:i/>
          <w:iCs/>
          <w:caps w:val="0"/>
          <w:color w:val="000000"/>
          <w:spacing w:val="0"/>
          <w:sz w:val="22"/>
          <w:szCs w:val="22"/>
          <w:shd w:val="clear" w:fill="FFFFFF"/>
        </w:rPr>
        <w:t>самостоятельно</w:t>
      </w:r>
      <w:r>
        <w:rPr>
          <w:rFonts w:hint="default" w:ascii="Times New Roman" w:hAnsi="Times New Roman" w:eastAsia="sans-serif" w:cs="Times New Roman"/>
          <w:i/>
          <w:iCs/>
          <w:caps w:val="0"/>
          <w:color w:val="000000"/>
          <w:spacing w:val="0"/>
          <w:sz w:val="22"/>
          <w:szCs w:val="22"/>
          <w:shd w:val="clear" w:fill="FFFFFF"/>
        </w:rPr>
        <w:t>, чтобы они могли стать независимыми и грамотными мыслителями и с удовольствием учились в течение всей жизни.</w:t>
      </w:r>
    </w:p>
    <w:p w14:paraId="422B805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Методы и приемы, используемые на уроках в начальных классах.</w:t>
      </w:r>
    </w:p>
    <w:p w14:paraId="4FC8CD8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Приведу примеры тех приемов, которые использую в своей работе.</w:t>
      </w:r>
    </w:p>
    <w:tbl>
      <w:tblPr>
        <w:tblW w:w="7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20" w:type="dxa"/>
          <w:left w:w="120" w:type="dxa"/>
          <w:bottom w:w="120" w:type="dxa"/>
          <w:right w:w="120" w:type="dxa"/>
        </w:tblCellMar>
      </w:tblPr>
      <w:tblGrid>
        <w:gridCol w:w="1583"/>
        <w:gridCol w:w="6217"/>
      </w:tblGrid>
      <w:tr w14:paraId="645F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7584" w:type="dxa"/>
            <w:gridSpan w:val="2"/>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25148E7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b/>
                <w:bCs/>
                <w:i/>
                <w:iCs/>
                <w:caps w:val="0"/>
                <w:color w:val="000000"/>
                <w:spacing w:val="0"/>
                <w:sz w:val="22"/>
                <w:szCs w:val="22"/>
                <w:bdr w:val="none" w:color="auto" w:sz="0" w:space="0"/>
              </w:rPr>
              <w:t>I. Стадия «Вызова»</w:t>
            </w:r>
          </w:p>
        </w:tc>
      </w:tr>
      <w:tr w14:paraId="0429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2849A68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Прием «Кластер»</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79AE835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w:t>
            </w:r>
          </w:p>
          <w:p w14:paraId="6E712CD5">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 Посередине чистого листа (классной доски) написать ключевое слово или предложение, которое является «сердцем» идеи, темы.</w:t>
            </w:r>
          </w:p>
          <w:p w14:paraId="1A7ACEC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Вокруг «накидать» слова или предложения, выражающие идеи, факты, образы, подходящие для данной темы.</w:t>
            </w:r>
          </w:p>
          <w:p w14:paraId="13FE94A9">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3. 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 В итоге получается структура, которая графически отображает наши размышления, определяет информационное поле данной теме.</w:t>
            </w:r>
          </w:p>
        </w:tc>
      </w:tr>
      <w:tr w14:paraId="657C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794BD84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«Корзина идей»</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155C57A">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В символическую «корзину» дети «кладут» все имеющиеся у них знания по изучаемой теме.</w:t>
            </w:r>
          </w:p>
        </w:tc>
      </w:tr>
      <w:tr w14:paraId="16E1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1935839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«Загадка»</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16209A4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Тема урока зашифрована в виде загадки или загадки-описания</w:t>
            </w:r>
          </w:p>
        </w:tc>
      </w:tr>
      <w:tr w14:paraId="7612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4D73B79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«Мозговой штурм»</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2F49AC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Ученики могут высказывать любое мнение, которое поможет найти выход из затруднительной ситуации. Все выдвинутые предложения фиксируются без какой бы то ни было оценки, а далее сортируются по степени выполнимости и ожидаемой эффективности. «Непригодные» отбрасываются, перспектив-ные берутся на вооружение.</w:t>
            </w:r>
          </w:p>
        </w:tc>
      </w:tr>
      <w:tr w14:paraId="57A1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31C623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«Отсроченная догадка»</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408F2CC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Дети высказывают предположения по заявленной теме урока. Но все же вопрос остаётся открытым почти до конца урока. В конце урока на него дети должны самостоятельно дать ответ.</w:t>
            </w:r>
          </w:p>
        </w:tc>
      </w:tr>
      <w:tr w14:paraId="5C01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5AC1F4F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«Таблица «толстых» и «тонких» вопросов»</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451008D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В левой части – простые («тонкие») вопросы, в правой – вопросы, требующие более сложного, развернутого ответа.</w:t>
            </w:r>
          </w:p>
          <w:p w14:paraId="23A57E8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r>
      <w:tr w14:paraId="1857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643E81F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Таблица«ЗХУ» («Знаю – Хочу знать – Узнал»)</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19FA9D0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Один из способов графической организации и логико-смысло вого структурирования материала. Форма удобна, так как предусматривает комплексный подход к содержанию темы.</w:t>
            </w:r>
          </w:p>
          <w:p w14:paraId="0DBEE9F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 шаг:</w:t>
            </w:r>
            <w:r>
              <w:rPr>
                <w:rFonts w:hint="default" w:ascii="Times New Roman" w:hAnsi="Times New Roman" w:eastAsia="sans-serif" w:cs="Times New Roman"/>
                <w:i/>
                <w:iCs/>
                <w:caps w:val="0"/>
                <w:color w:val="000000"/>
                <w:spacing w:val="0"/>
                <w:sz w:val="22"/>
                <w:szCs w:val="22"/>
                <w:bdr w:val="none" w:color="auto" w:sz="0" w:space="0"/>
              </w:rPr>
              <w:t> До знакомства с текстом учащиеся самостоятельно или в группе заполняют первый и второй столбики «Знаю», «Хочу узнать».</w:t>
            </w:r>
          </w:p>
          <w:p w14:paraId="1422CE6A">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шаг:</w:t>
            </w:r>
            <w:r>
              <w:rPr>
                <w:rFonts w:hint="default" w:ascii="Times New Roman" w:hAnsi="Times New Roman" w:eastAsia="sans-serif" w:cs="Times New Roman"/>
                <w:i/>
                <w:iCs/>
                <w:caps w:val="0"/>
                <w:color w:val="000000"/>
                <w:spacing w:val="0"/>
                <w:sz w:val="22"/>
                <w:szCs w:val="22"/>
                <w:bdr w:val="none" w:color="auto" w:sz="0" w:space="0"/>
              </w:rPr>
              <w:t> По ходу знакомства с текстом или же в процессе обсуждения прочитанного, учащиеся заполняют графу «Узнали».</w:t>
            </w:r>
          </w:p>
          <w:p w14:paraId="195031B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3 шаг: Подведение итогов, сопоставление содержания граф.</w:t>
            </w:r>
          </w:p>
        </w:tc>
      </w:tr>
      <w:tr w14:paraId="3B64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6866875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«Да – нетка»</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3A3B8992">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Учитель зачитает утверждения, связанные с темой урока, учащиеся записывают ответы в виде: «да» или «нет».</w:t>
            </w:r>
          </w:p>
        </w:tc>
      </w:tr>
      <w:tr w14:paraId="69BB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2D4B06F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«Дискуссия»</w:t>
            </w:r>
          </w:p>
          <w:p w14:paraId="02E180E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767ABA8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Это обсуждение вопроса по заданной теме. Правила ведения дискуссии:</w:t>
            </w:r>
          </w:p>
          <w:p w14:paraId="06390E95">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1.Выдвигать идеи, слушать внимательно,</w:t>
            </w:r>
          </w:p>
          <w:p w14:paraId="0B0904EA">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Не повторяться.</w:t>
            </w:r>
          </w:p>
          <w:p w14:paraId="5DEDF691">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3. Каждое следующее высказывание:</w:t>
            </w:r>
          </w:p>
          <w:p w14:paraId="0B8F0761">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а) либо продолжает предыдущее;</w:t>
            </w:r>
          </w:p>
          <w:p w14:paraId="4E9A990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б) либо противоречит предыдущему (опора на текст).</w:t>
            </w:r>
            <w:r>
              <w:rPr>
                <w:rFonts w:hint="default" w:ascii="Times New Roman" w:hAnsi="Times New Roman" w:eastAsia="sans-serif" w:cs="Times New Roman"/>
                <w:i/>
                <w:iCs/>
                <w:caps w:val="0"/>
                <w:color w:val="000000"/>
                <w:spacing w:val="0"/>
                <w:sz w:val="22"/>
                <w:szCs w:val="22"/>
                <w:bdr w:val="none" w:color="auto" w:sz="0" w:space="0"/>
              </w:rPr>
              <w:br w:type="textWrapping"/>
            </w:r>
            <w:r>
              <w:rPr>
                <w:rFonts w:hint="default" w:ascii="Times New Roman" w:hAnsi="Times New Roman" w:eastAsia="sans-serif" w:cs="Times New Roman"/>
                <w:i/>
                <w:iCs/>
                <w:caps w:val="0"/>
                <w:color w:val="000000"/>
                <w:spacing w:val="0"/>
                <w:sz w:val="22"/>
                <w:szCs w:val="22"/>
                <w:bdr w:val="none" w:color="auto" w:sz="0" w:space="0"/>
              </w:rPr>
              <w:t>Учащиеся сами оценивают свое участие в дискуссии. Им предлагается личная карточка «Как я оцениваю свое участие в дискуссии?» в 5-балльной системе,</w:t>
            </w:r>
            <w:r>
              <w:rPr>
                <w:rFonts w:hint="default" w:ascii="Times New Roman" w:hAnsi="Times New Roman" w:eastAsia="sans-serif" w:cs="Times New Roman"/>
                <w:i/>
                <w:iCs/>
                <w:caps w:val="0"/>
                <w:color w:val="000000"/>
                <w:spacing w:val="0"/>
                <w:sz w:val="22"/>
                <w:szCs w:val="22"/>
                <w:bdr w:val="none" w:color="auto" w:sz="0" w:space="0"/>
              </w:rPr>
              <w:br w:type="textWrapping"/>
            </w:r>
            <w:r>
              <w:rPr>
                <w:rFonts w:hint="default" w:ascii="Times New Roman" w:hAnsi="Times New Roman" w:eastAsia="sans-serif" w:cs="Times New Roman"/>
                <w:i/>
                <w:iCs/>
                <w:caps w:val="0"/>
                <w:color w:val="000000"/>
                <w:spacing w:val="0"/>
                <w:sz w:val="22"/>
                <w:szCs w:val="22"/>
                <w:bdr w:val="none" w:color="auto" w:sz="0" w:space="0"/>
              </w:rPr>
              <w:t>Они отвечают на вопросы:</w:t>
            </w:r>
          </w:p>
          <w:p w14:paraId="4F366F6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 Как я оцениваю свое участие в дискуссии? 1 2 3 4 5</w:t>
            </w:r>
          </w:p>
          <w:p w14:paraId="3992794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Внимательно ли я слушал? 1 2 3 4 5</w:t>
            </w:r>
          </w:p>
          <w:p w14:paraId="2C8528B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3) Выдавал ли я интересные идеи? 1 2 3 4 5</w:t>
            </w:r>
          </w:p>
        </w:tc>
      </w:tr>
      <w:tr w14:paraId="6103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5AEA1AD1">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«Проблемный вопрос»</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59C1E6C7">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Урок начинается с вопроса, записанного на доске. Ответ на него учащиеся получают в ходе урока.</w:t>
            </w:r>
          </w:p>
        </w:tc>
      </w:tr>
      <w:tr w14:paraId="49CE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E304E2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«Верные – неверные утверждения»</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4911D13A">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Этот прием используется с целью актуализации знаний по изучаемой теме. учитель предлагает несколько утверждений по еще не изученной теме. Дети выбирают «верные» утверждения, полагаясь на собственный опыт или просто угадывая. В любом случае они настраиваются на изучение темы, выделяют ключевые моменты, а элемент соревнования позволяет удерживать внимание до конца урока.</w:t>
            </w:r>
          </w:p>
        </w:tc>
      </w:tr>
      <w:tr w14:paraId="762D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7584" w:type="dxa"/>
            <w:gridSpan w:val="2"/>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4FAC1B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b/>
                <w:bCs/>
                <w:i/>
                <w:iCs/>
                <w:caps w:val="0"/>
                <w:color w:val="000000"/>
                <w:spacing w:val="0"/>
                <w:sz w:val="22"/>
                <w:szCs w:val="22"/>
                <w:bdr w:val="none" w:color="auto" w:sz="0" w:space="0"/>
              </w:rPr>
              <w:t>II. Стадия осмысления</w:t>
            </w:r>
          </w:p>
        </w:tc>
      </w:tr>
      <w:tr w14:paraId="1C49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8E9F6C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«Зигзаг»</w:t>
            </w:r>
          </w:p>
          <w:p w14:paraId="0CE6FF1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34842C0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Организуется работа: в парах или небольших группах над одной и той же проблемой, в процессе которой выдвигаются новые идеи. Эти идеи и мнения обсуждаются, дискутируются. Цель- систематизация большого по объему материала. Для этого предстоит сначала разбить текст на смысловые отрывки для взаимообучения.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 Группе выдаются тексты различного содержания. Каждый учащийся работает со своим текстом: выделяя главное, либо составляет опорный конспект, либо использует одну из графических форм (например "кластер"). По окончании работы учащиеся переходят в другие группы - группы экспертов.</w:t>
            </w:r>
          </w:p>
          <w:p w14:paraId="17C1101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Новые 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учащиеся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группы. Таким образом, в каждой рабочей группе, благодаря работе экспертов, складывается общее представление по изучаемой теме. Следующим этапом станет презентация сведений по отдельным темам, которую проводит один из экспертов, другие вносят дополнения, отвечают на вопросы. Таким образом, идет "второе слушание" темы. Итогом урока может стать исследовательское или творческое задание по изученной теме.</w:t>
            </w:r>
          </w:p>
        </w:tc>
      </w:tr>
      <w:tr w14:paraId="44A5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rPr>
          <w:trHeight w:val="2460" w:hRule="atLeast"/>
        </w:trPr>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41687C4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«Чтение с остановками»</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736AD8E9">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Материалом для её проведения служит повествовательный текст. В начале стадии урока учащиеся по названию текста определяют, о чём пойдёт речь в произведении. На основной части урока текст читается по частям. После чтения каждого фрагмента ученики высказывают предположения о дальнейшем развитии сюжета. Задача учителя: найти в тексте оптимальные места для остановки. Отвечая на вопросы дети делают предположения о содержании, рассказывают о своих ассоциациях, чувствах, ожиданиях, о том, что подтвердилось из предположений, а что – нет и объясняют свои ответы.</w:t>
            </w:r>
          </w:p>
        </w:tc>
      </w:tr>
      <w:tr w14:paraId="032B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73B6B3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«Инсерт» или «Чтение с пометами»</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25DD51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Позволяет информацию разделить на известную, новую, интересную, непонятную. Во время чтения текста ученики делают на полях пометки. После чтения обсуждают маркировки текста. Данный прием напоминает прием «ЗУХ»</w:t>
            </w:r>
          </w:p>
          <w:p w14:paraId="226423D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Маркировка:</w:t>
            </w:r>
          </w:p>
          <w:p w14:paraId="11DDB72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 V "новое для меня</w:t>
            </w:r>
          </w:p>
          <w:p w14:paraId="1A4B130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 + " знал ранее</w:t>
            </w:r>
          </w:p>
          <w:p w14:paraId="398F4F9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 - " удивило меня</w:t>
            </w:r>
          </w:p>
          <w:p w14:paraId="0ED9892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 ? " не очень понятно</w:t>
            </w:r>
          </w:p>
        </w:tc>
      </w:tr>
      <w:tr w14:paraId="7D86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4F15995">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«Дерево предсказаний»</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340F7AC2">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Этот прием помогает строить предположения по поводу развития сюжетной линии рассказа или повествования. Правила работы с данным приемом таковы: возможные предположения учащихся моделируют дальнейший финал данного рассказа или повествования. Ствол дерева - тема, ветви - предположения, которые ведутся по двум основным направлениям - "возможно" и "вероятно" (количество "ветвей" не ограничено), и, наконец, "листья" - обоснование этих предположений, аргументы в пользу того или иного мнения.</w:t>
            </w:r>
          </w:p>
        </w:tc>
      </w:tr>
      <w:tr w14:paraId="54D1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36DF496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«Круги по воде»</w:t>
            </w:r>
          </w:p>
          <w:p w14:paraId="6AA9479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D0D266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Опорное слово-это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сути, это небольшое исследование, которое может начаться в классе и иметь продолжение дома.</w:t>
            </w:r>
          </w:p>
        </w:tc>
      </w:tr>
      <w:tr w14:paraId="62E1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59C19B6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«Толстые и тонкие вопросы»</w:t>
            </w:r>
          </w:p>
          <w:p w14:paraId="14672BA1">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1D28D6C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Данный прием может использоваться на любой фазе занятия. </w:t>
            </w:r>
            <w:r>
              <w:rPr>
                <w:rFonts w:hint="default" w:ascii="Times New Roman" w:hAnsi="Times New Roman" w:eastAsia="sans-serif" w:cs="Times New Roman"/>
                <w:b/>
                <w:bCs/>
                <w:i/>
                <w:iCs/>
                <w:caps w:val="0"/>
                <w:color w:val="000000"/>
                <w:spacing w:val="0"/>
                <w:sz w:val="22"/>
                <w:szCs w:val="22"/>
                <w:bdr w:val="none" w:color="auto" w:sz="0" w:space="0"/>
              </w:rPr>
              <w:t>Толстые?                                             Тонкие?</w:t>
            </w:r>
            <w:r>
              <w:rPr>
                <w:rFonts w:hint="default" w:ascii="Times New Roman" w:hAnsi="Times New Roman" w:eastAsia="sans-serif" w:cs="Times New Roman"/>
                <w:i/>
                <w:iCs/>
                <w:caps w:val="0"/>
                <w:color w:val="000000"/>
                <w:spacing w:val="0"/>
                <w:sz w:val="22"/>
                <w:szCs w:val="22"/>
                <w:bdr w:val="none" w:color="auto" w:sz="0" w:space="0"/>
              </w:rPr>
              <w:t> Объясните, почему...?                          Кто? Почему Вы думаете..?                         Что? Почему Вы считаете ..?                       Когда? В чем различие ...?                             Может..? Предположите, что будет если...?        Согласны ли вы..? Что, если...?                                            Верно ли..?</w:t>
            </w:r>
          </w:p>
          <w:p w14:paraId="1AE357CA">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«Тонкие» вопросы – вопросы репродуктивного плана, требующие однословного ответа. «Толстые» вопросы – вопросы, требующие размышления, привлечения дополнительных знаний, умения анализировать).</w:t>
            </w:r>
          </w:p>
        </w:tc>
      </w:tr>
      <w:tr w14:paraId="18AF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2A8AD8C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Метод «Думательных шляп»</w:t>
            </w:r>
          </w:p>
          <w:p w14:paraId="7E9DD30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или «Шесть шляп мышления»</w:t>
            </w:r>
          </w:p>
          <w:p w14:paraId="1E177E5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29938559">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Класс разбивается на шесть групп, каждая получает шляпу определённого цвета.</w:t>
            </w:r>
          </w:p>
          <w:p w14:paraId="4CA8030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Белая шляпа</w:t>
            </w:r>
            <w:r>
              <w:rPr>
                <w:rFonts w:hint="default" w:ascii="Times New Roman" w:hAnsi="Times New Roman" w:eastAsia="sans-serif" w:cs="Times New Roman"/>
                <w:i/>
                <w:iCs/>
                <w:caps w:val="0"/>
                <w:color w:val="000000"/>
                <w:spacing w:val="0"/>
                <w:sz w:val="22"/>
                <w:szCs w:val="22"/>
                <w:u w:val="single"/>
                <w:bdr w:val="none" w:color="auto" w:sz="0" w:space="0"/>
              </w:rPr>
              <w:t>:</w:t>
            </w:r>
            <w:r>
              <w:rPr>
                <w:rFonts w:hint="default" w:ascii="Times New Roman" w:hAnsi="Times New Roman" w:eastAsia="sans-serif" w:cs="Times New Roman"/>
                <w:i/>
                <w:iCs/>
                <w:caps w:val="0"/>
                <w:color w:val="000000"/>
                <w:spacing w:val="0"/>
                <w:sz w:val="22"/>
                <w:szCs w:val="22"/>
                <w:u w:val="single"/>
                <w:bdr w:val="none" w:color="auto" w:sz="0" w:space="0"/>
              </w:rPr>
              <w:t> статистическая</w:t>
            </w:r>
            <w:r>
              <w:rPr>
                <w:rFonts w:hint="default" w:ascii="Times New Roman" w:hAnsi="Times New Roman" w:eastAsia="sans-serif" w:cs="Times New Roman"/>
                <w:i/>
                <w:iCs/>
                <w:caps w:val="0"/>
                <w:color w:val="000000"/>
                <w:spacing w:val="0"/>
                <w:sz w:val="22"/>
                <w:szCs w:val="22"/>
                <w:bdr w:val="none" w:color="auto" w:sz="0" w:space="0"/>
              </w:rPr>
              <w:t>. Белый цвет символизирует чистоту, правду. Это цвет информации. Нас интересуют только факты. Мы задаемся вопросами о том, что мы уже знаем, каких данных недостаточно, какая еще информация нам необходима и как нам ее получить.</w:t>
            </w:r>
          </w:p>
          <w:p w14:paraId="67018BC5">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Красная шляпа: эмоциональная</w:t>
            </w:r>
            <w:r>
              <w:rPr>
                <w:rFonts w:hint="default" w:ascii="Times New Roman" w:hAnsi="Times New Roman" w:eastAsia="sans-serif" w:cs="Times New Roman"/>
                <w:i/>
                <w:iCs/>
                <w:caps w:val="0"/>
                <w:color w:val="000000"/>
                <w:spacing w:val="0"/>
                <w:sz w:val="22"/>
                <w:szCs w:val="22"/>
                <w:bdr w:val="none" w:color="auto" w:sz="0" w:space="0"/>
              </w:rPr>
              <w:t>. Красный цвет - цвет жизни, крови, любви, чувственности, страданий.</w:t>
            </w:r>
          </w:p>
          <w:p w14:paraId="4BD5FD66">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Учащиеся могут высказать свои чувства и интуитивные догадки относительно рассматриваемого вопроса, не вдаваясь в объяснения о том, почему это так, кто виноват и что делать. Что я чувствую по поводу данной проблемы?</w:t>
            </w:r>
          </w:p>
          <w:p w14:paraId="2DD74207">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Черная шляпа: негативная</w:t>
            </w:r>
            <w:r>
              <w:rPr>
                <w:rFonts w:hint="default" w:ascii="Times New Roman" w:hAnsi="Times New Roman" w:eastAsia="sans-serif" w:cs="Times New Roman"/>
                <w:i/>
                <w:iCs/>
                <w:caps w:val="0"/>
                <w:color w:val="000000"/>
                <w:spacing w:val="0"/>
                <w:sz w:val="22"/>
                <w:szCs w:val="22"/>
                <w:bdr w:val="none" w:color="auto" w:sz="0" w:space="0"/>
              </w:rPr>
              <w:t>. Черный цвет - цвет земли, почвы, основы, здравого смысла.</w:t>
            </w:r>
            <w:r>
              <w:rPr>
                <w:rFonts w:hint="default" w:ascii="Times New Roman" w:hAnsi="Times New Roman" w:eastAsia="sans-serif" w:cs="Times New Roman"/>
                <w:i/>
                <w:iCs/>
                <w:caps w:val="0"/>
                <w:color w:val="000000"/>
                <w:spacing w:val="0"/>
                <w:sz w:val="22"/>
                <w:szCs w:val="22"/>
                <w:u w:val="single"/>
                <w:bdr w:val="none" w:color="auto" w:sz="0" w:space="0"/>
              </w:rPr>
              <w:t> </w:t>
            </w:r>
            <w:r>
              <w:rPr>
                <w:rFonts w:hint="default" w:ascii="Times New Roman" w:hAnsi="Times New Roman" w:eastAsia="sans-serif" w:cs="Times New Roman"/>
                <w:i/>
                <w:iCs/>
                <w:caps w:val="0"/>
                <w:color w:val="000000"/>
                <w:spacing w:val="0"/>
                <w:sz w:val="22"/>
                <w:szCs w:val="22"/>
                <w:bdr w:val="none" w:color="auto" w:sz="0" w:space="0"/>
              </w:rPr>
              <w:t>Эта шляпа помогает критически оценить выдвигаемые предложения, понять, насколько они реалистичны, безопасны и осуществимы. Основной смысл - сработает ли это? Насколько это безопасно? Осуществима ли эта идея?</w:t>
            </w:r>
          </w:p>
          <w:p w14:paraId="738C8BE1">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Желтая шляпа: позитивная</w:t>
            </w:r>
            <w:r>
              <w:rPr>
                <w:rFonts w:hint="default" w:ascii="Times New Roman" w:hAnsi="Times New Roman" w:eastAsia="sans-serif" w:cs="Times New Roman"/>
                <w:i/>
                <w:iCs/>
                <w:caps w:val="0"/>
                <w:color w:val="000000"/>
                <w:spacing w:val="0"/>
                <w:sz w:val="22"/>
                <w:szCs w:val="22"/>
                <w:bdr w:val="none" w:color="auto" w:sz="0" w:space="0"/>
              </w:rPr>
              <w:t>. Желтый - это цвет солнца, тепла, золота, выгоды. Желтая шляпа требует от нас переключить свое внимание на поиск достоинств, преимуществ и позитивных сторон рассматриваемой идеи. Зачем это делать? Каковы будут результаты? Стоит ли это делать?</w:t>
            </w:r>
          </w:p>
          <w:p w14:paraId="45BEBE3A">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Зеленая шляпа: творческая</w:t>
            </w:r>
            <w:r>
              <w:rPr>
                <w:rFonts w:hint="default" w:ascii="Times New Roman" w:hAnsi="Times New Roman" w:eastAsia="sans-serif" w:cs="Times New Roman"/>
                <w:i/>
                <w:iCs/>
                <w:caps w:val="0"/>
                <w:color w:val="000000"/>
                <w:spacing w:val="0"/>
                <w:sz w:val="22"/>
                <w:szCs w:val="22"/>
                <w:bdr w:val="none" w:color="auto" w:sz="0" w:space="0"/>
              </w:rPr>
              <w:t>. Зеленый цвет - это обновление, рост. Находясь под зеленой шляпой, дети придумывают к тексту загадки, задачи, ребусы,составляют кластер,синквейн.</w:t>
            </w:r>
          </w:p>
          <w:p w14:paraId="601659F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Синяя шляпа: аналитическая</w:t>
            </w:r>
            <w:r>
              <w:rPr>
                <w:rFonts w:hint="default" w:ascii="Times New Roman" w:hAnsi="Times New Roman" w:eastAsia="sans-serif" w:cs="Times New Roman"/>
                <w:i/>
                <w:iCs/>
                <w:caps w:val="0"/>
                <w:color w:val="000000"/>
                <w:spacing w:val="0"/>
                <w:sz w:val="22"/>
                <w:szCs w:val="22"/>
                <w:bdr w:val="none" w:color="auto" w:sz="0" w:space="0"/>
              </w:rPr>
              <w:t>. Синий цвет - цвет мудрости и знания. В этой шляпе группа осуществляет рефлексию по поводу всего мыслительного процесса. Подводит итог проделанной работе, намечает следующие шаги.</w:t>
            </w:r>
          </w:p>
          <w:p w14:paraId="4997F00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u w:val="single"/>
                <w:bdr w:val="none" w:color="auto" w:sz="0" w:space="0"/>
              </w:rPr>
              <w:t>Вопросы, которые можно написать на шляпах:</w:t>
            </w:r>
          </w:p>
          <w:p w14:paraId="6779B11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Белая шляпа</w:t>
            </w:r>
            <w:r>
              <w:rPr>
                <w:rFonts w:hint="default" w:ascii="Times New Roman" w:hAnsi="Times New Roman" w:eastAsia="sans-serif" w:cs="Times New Roman"/>
                <w:i/>
                <w:iCs/>
                <w:caps w:val="0"/>
                <w:color w:val="000000"/>
                <w:spacing w:val="0"/>
                <w:sz w:val="22"/>
                <w:szCs w:val="22"/>
                <w:bdr w:val="none" w:color="auto" w:sz="0" w:space="0"/>
              </w:rPr>
              <w:t>. Сколько?</w:t>
            </w:r>
          </w:p>
          <w:p w14:paraId="19BFA8A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Красная шляпа</w:t>
            </w:r>
            <w:r>
              <w:rPr>
                <w:rFonts w:hint="default" w:ascii="Times New Roman" w:hAnsi="Times New Roman" w:eastAsia="sans-serif" w:cs="Times New Roman"/>
                <w:i/>
                <w:iCs/>
                <w:caps w:val="0"/>
                <w:color w:val="000000"/>
                <w:spacing w:val="0"/>
                <w:sz w:val="22"/>
                <w:szCs w:val="22"/>
                <w:bdr w:val="none" w:color="auto" w:sz="0" w:space="0"/>
              </w:rPr>
              <w:t>. Что понравилось?</w:t>
            </w:r>
          </w:p>
          <w:p w14:paraId="1D98C627">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Чёрная шляпа.</w:t>
            </w:r>
            <w:r>
              <w:rPr>
                <w:rFonts w:hint="default" w:ascii="Times New Roman" w:hAnsi="Times New Roman" w:eastAsia="sans-serif" w:cs="Times New Roman"/>
                <w:i/>
                <w:iCs/>
                <w:caps w:val="0"/>
                <w:color w:val="000000"/>
                <w:spacing w:val="0"/>
                <w:sz w:val="22"/>
                <w:szCs w:val="22"/>
                <w:bdr w:val="none" w:color="auto" w:sz="0" w:space="0"/>
              </w:rPr>
              <w:t> Что не понравилось?</w:t>
            </w:r>
          </w:p>
          <w:p w14:paraId="2C87187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Желтая шляпа</w:t>
            </w:r>
            <w:r>
              <w:rPr>
                <w:rFonts w:hint="default" w:ascii="Times New Roman" w:hAnsi="Times New Roman" w:eastAsia="sans-serif" w:cs="Times New Roman"/>
                <w:i/>
                <w:iCs/>
                <w:caps w:val="0"/>
                <w:color w:val="000000"/>
                <w:spacing w:val="0"/>
                <w:sz w:val="22"/>
                <w:szCs w:val="22"/>
                <w:bdr w:val="none" w:color="auto" w:sz="0" w:space="0"/>
              </w:rPr>
              <w:t>. Что хорошо?</w:t>
            </w:r>
          </w:p>
          <w:p w14:paraId="3148290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Синяя шляпа</w:t>
            </w:r>
            <w:r>
              <w:rPr>
                <w:rFonts w:hint="default" w:ascii="Times New Roman" w:hAnsi="Times New Roman" w:eastAsia="sans-serif" w:cs="Times New Roman"/>
                <w:i/>
                <w:iCs/>
                <w:caps w:val="0"/>
                <w:color w:val="000000"/>
                <w:spacing w:val="0"/>
                <w:sz w:val="22"/>
                <w:szCs w:val="22"/>
                <w:bdr w:val="none" w:color="auto" w:sz="0" w:space="0"/>
              </w:rPr>
              <w:t>. Почему?</w:t>
            </w:r>
          </w:p>
          <w:p w14:paraId="18F25F2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Зеленая шляпа</w:t>
            </w:r>
            <w:r>
              <w:rPr>
                <w:rFonts w:hint="default" w:ascii="Times New Roman" w:hAnsi="Times New Roman" w:eastAsia="sans-serif" w:cs="Times New Roman"/>
                <w:i/>
                <w:iCs/>
                <w:caps w:val="0"/>
                <w:color w:val="000000"/>
                <w:spacing w:val="0"/>
                <w:sz w:val="22"/>
                <w:szCs w:val="22"/>
                <w:bdr w:val="none" w:color="auto" w:sz="0" w:space="0"/>
              </w:rPr>
              <w:t>. Задания.</w:t>
            </w:r>
          </w:p>
        </w:tc>
      </w:tr>
      <w:tr w14:paraId="33B2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1DE62CD5">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«Кластер»</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288CC9A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см. стадия вызова</w:t>
            </w:r>
          </w:p>
        </w:tc>
      </w:tr>
      <w:tr w14:paraId="75E5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1A594F0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«Бортовой журнал»</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00215EC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Это способ визуализации материала. Учащиеся записывают ответы на следующие вопросы:</w:t>
            </w:r>
          </w:p>
          <w:p w14:paraId="2FF06BA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Что мне известно по данной теме?</w:t>
            </w:r>
          </w:p>
          <w:p w14:paraId="28CD1EB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Что нового я узнал из текста?</w:t>
            </w:r>
          </w:p>
        </w:tc>
      </w:tr>
      <w:tr w14:paraId="67C4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15FA12A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«Логическая цепочка»</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51B970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После чтения текста учащимся предлагается построить события в логической последовательности. Данная стратегия помогает при пересказе текстов.</w:t>
            </w:r>
          </w:p>
        </w:tc>
      </w:tr>
      <w:tr w14:paraId="4FBE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7584" w:type="dxa"/>
            <w:gridSpan w:val="2"/>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6BFF2D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b/>
                <w:bCs/>
                <w:i/>
                <w:iCs/>
                <w:caps w:val="0"/>
                <w:color w:val="000000"/>
                <w:spacing w:val="0"/>
                <w:sz w:val="22"/>
                <w:szCs w:val="22"/>
                <w:bdr w:val="none" w:color="auto" w:sz="0" w:space="0"/>
              </w:rPr>
              <w:t>III. Стадия рефлексии.</w:t>
            </w:r>
          </w:p>
        </w:tc>
      </w:tr>
      <w:tr w14:paraId="17B7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1CFB87B2">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«Верные – неверные утверждения»</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7DD2258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На стадии рефлексии возвращаемся к этому приему, чтобы выяснить, какие из утверждений были действительно верными. При обобщении и систематизации знаний этот прием можно использовать только на стадии рефлексии для получения обратной связи .</w:t>
            </w:r>
          </w:p>
        </w:tc>
      </w:tr>
      <w:tr w14:paraId="2E6C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7B95C7E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«Синквейн»</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0B97B01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В </w:t>
            </w:r>
            <w:r>
              <w:rPr>
                <w:rFonts w:hint="default" w:ascii="Times New Roman" w:hAnsi="Times New Roman" w:eastAsia="sans-serif" w:cs="Times New Roman"/>
                <w:b/>
                <w:bCs/>
                <w:i/>
                <w:iCs/>
                <w:caps w:val="0"/>
                <w:color w:val="000000"/>
                <w:spacing w:val="0"/>
                <w:sz w:val="22"/>
                <w:szCs w:val="22"/>
                <w:bdr w:val="none" w:color="auto" w:sz="0" w:space="0"/>
              </w:rPr>
              <w:t>переводе с французского - стихотворение из пяти строк, которое требует синтеза информации и материала в кратких выражениях.</w:t>
            </w:r>
          </w:p>
          <w:p w14:paraId="6B248FC2">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Правила написания синквэйна:</w:t>
            </w:r>
          </w:p>
          <w:p w14:paraId="4515F227">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 В первой строчке тема называется </w:t>
            </w:r>
            <w:r>
              <w:rPr>
                <w:rFonts w:hint="default" w:ascii="Times New Roman" w:hAnsi="Times New Roman" w:eastAsia="sans-serif" w:cs="Times New Roman"/>
                <w:i/>
                <w:iCs/>
                <w:caps w:val="0"/>
                <w:color w:val="000000"/>
                <w:spacing w:val="0"/>
                <w:sz w:val="22"/>
                <w:szCs w:val="22"/>
                <w:bdr w:val="none" w:color="auto" w:sz="0" w:space="0"/>
              </w:rPr>
              <w:t>одним словом</w:t>
            </w:r>
            <w:r>
              <w:rPr>
                <w:rFonts w:hint="default" w:ascii="Times New Roman" w:hAnsi="Times New Roman" w:eastAsia="sans-serif" w:cs="Times New Roman"/>
                <w:i/>
                <w:iCs/>
                <w:caps w:val="0"/>
                <w:color w:val="000000"/>
                <w:spacing w:val="0"/>
                <w:sz w:val="22"/>
                <w:szCs w:val="22"/>
                <w:bdr w:val="none" w:color="auto" w:sz="0" w:space="0"/>
              </w:rPr>
              <w:t> (обычно существительным).</w:t>
            </w:r>
          </w:p>
          <w:p w14:paraId="629E16F2">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Вторая строчка - это описание темы в</w:t>
            </w:r>
            <w:r>
              <w:rPr>
                <w:rFonts w:hint="default" w:ascii="Times New Roman" w:hAnsi="Times New Roman" w:eastAsia="sans-serif" w:cs="Times New Roman"/>
                <w:i/>
                <w:iCs/>
                <w:caps w:val="0"/>
                <w:color w:val="000000"/>
                <w:spacing w:val="0"/>
                <w:sz w:val="22"/>
                <w:szCs w:val="22"/>
                <w:bdr w:val="none" w:color="auto" w:sz="0" w:space="0"/>
              </w:rPr>
              <w:t> двух словах </w:t>
            </w:r>
            <w:r>
              <w:rPr>
                <w:rFonts w:hint="default" w:ascii="Times New Roman" w:hAnsi="Times New Roman" w:eastAsia="sans-serif" w:cs="Times New Roman"/>
                <w:i/>
                <w:iCs/>
                <w:caps w:val="0"/>
                <w:color w:val="000000"/>
                <w:spacing w:val="0"/>
                <w:sz w:val="22"/>
                <w:szCs w:val="22"/>
                <w:bdr w:val="none" w:color="auto" w:sz="0" w:space="0"/>
              </w:rPr>
              <w:t>(двумя прилагательными).</w:t>
            </w:r>
          </w:p>
          <w:p w14:paraId="3B70FEA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b/>
                <w:bCs/>
                <w:i/>
                <w:iCs/>
                <w:caps w:val="0"/>
                <w:color w:val="000000"/>
                <w:spacing w:val="0"/>
                <w:sz w:val="22"/>
                <w:szCs w:val="22"/>
                <w:bdr w:val="none" w:color="auto" w:sz="0" w:space="0"/>
              </w:rPr>
              <w:t>3. </w:t>
            </w:r>
            <w:r>
              <w:rPr>
                <w:rFonts w:hint="default" w:ascii="Times New Roman" w:hAnsi="Times New Roman" w:eastAsia="sans-serif" w:cs="Times New Roman"/>
                <w:i/>
                <w:iCs/>
                <w:caps w:val="0"/>
                <w:color w:val="000000"/>
                <w:spacing w:val="0"/>
                <w:sz w:val="22"/>
                <w:szCs w:val="22"/>
                <w:bdr w:val="none" w:color="auto" w:sz="0" w:space="0"/>
              </w:rPr>
              <w:t>Третья строка - это описание действия в рамках этой темы </w:t>
            </w:r>
            <w:r>
              <w:rPr>
                <w:rFonts w:hint="default" w:ascii="Times New Roman" w:hAnsi="Times New Roman" w:eastAsia="sans-serif" w:cs="Times New Roman"/>
                <w:i/>
                <w:iCs/>
                <w:caps w:val="0"/>
                <w:color w:val="000000"/>
                <w:spacing w:val="0"/>
                <w:sz w:val="22"/>
                <w:szCs w:val="22"/>
                <w:bdr w:val="none" w:color="auto" w:sz="0" w:space="0"/>
              </w:rPr>
              <w:t>тремя словами.</w:t>
            </w:r>
          </w:p>
          <w:p w14:paraId="0BCE1F4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4. Четвертая строка - предложение из </w:t>
            </w:r>
            <w:r>
              <w:rPr>
                <w:rFonts w:hint="default" w:ascii="Times New Roman" w:hAnsi="Times New Roman" w:eastAsia="sans-serif" w:cs="Times New Roman"/>
                <w:i/>
                <w:iCs/>
                <w:caps w:val="0"/>
                <w:color w:val="000000"/>
                <w:spacing w:val="0"/>
                <w:sz w:val="22"/>
                <w:szCs w:val="22"/>
                <w:bdr w:val="none" w:color="auto" w:sz="0" w:space="0"/>
              </w:rPr>
              <w:t>четырех слов, </w:t>
            </w:r>
            <w:r>
              <w:rPr>
                <w:rFonts w:hint="default" w:ascii="Times New Roman" w:hAnsi="Times New Roman" w:eastAsia="sans-serif" w:cs="Times New Roman"/>
                <w:i/>
                <w:iCs/>
                <w:caps w:val="0"/>
                <w:color w:val="000000"/>
                <w:spacing w:val="0"/>
                <w:sz w:val="22"/>
                <w:szCs w:val="22"/>
                <w:bdr w:val="none" w:color="auto" w:sz="0" w:space="0"/>
              </w:rPr>
              <w:t>раскрывающее суть темы или отношение к ней.</w:t>
            </w:r>
          </w:p>
          <w:p w14:paraId="45253E7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5. Последняя строка - это </w:t>
            </w:r>
            <w:r>
              <w:rPr>
                <w:rFonts w:hint="default" w:ascii="Times New Roman" w:hAnsi="Times New Roman" w:eastAsia="sans-serif" w:cs="Times New Roman"/>
                <w:i/>
                <w:iCs/>
                <w:caps w:val="0"/>
                <w:color w:val="000000"/>
                <w:spacing w:val="0"/>
                <w:sz w:val="22"/>
                <w:szCs w:val="22"/>
                <w:bdr w:val="none" w:color="auto" w:sz="0" w:space="0"/>
              </w:rPr>
              <w:t>синоним из одного слова</w:t>
            </w:r>
            <w:r>
              <w:rPr>
                <w:rFonts w:hint="default" w:ascii="Times New Roman" w:hAnsi="Times New Roman" w:eastAsia="sans-serif" w:cs="Times New Roman"/>
                <w:i/>
                <w:iCs/>
                <w:caps w:val="0"/>
                <w:color w:val="000000"/>
                <w:spacing w:val="0"/>
                <w:sz w:val="22"/>
                <w:szCs w:val="22"/>
                <w:bdr w:val="none" w:color="auto" w:sz="0" w:space="0"/>
              </w:rPr>
              <w:t>, который повторяет суть темы.</w:t>
            </w:r>
          </w:p>
        </w:tc>
      </w:tr>
      <w:tr w14:paraId="3458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11ED657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«Письмо к учителю»</w:t>
            </w:r>
          </w:p>
          <w:p w14:paraId="5D82FA2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3BC4E9AD">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b/>
                <w:bCs/>
                <w:i/>
                <w:iCs/>
                <w:caps w:val="0"/>
                <w:color w:val="000000"/>
                <w:spacing w:val="0"/>
                <w:sz w:val="22"/>
                <w:szCs w:val="22"/>
                <w:bdr w:val="none" w:color="auto" w:sz="0" w:space="0"/>
              </w:rPr>
              <w:t>Учитель предлагает учащимся написать «Письмо» к учителю (маме, инопланетянину, сказочному герою и т п).</w:t>
            </w:r>
          </w:p>
          <w:p w14:paraId="2C60F77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Памятка написания письма.</w:t>
            </w:r>
          </w:p>
          <w:p w14:paraId="0D3C610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 Я прочитал(а) рассказ</w:t>
            </w:r>
          </w:p>
          <w:p w14:paraId="04D6D825">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Больше всего запомнилось</w:t>
            </w:r>
          </w:p>
          <w:p w14:paraId="11D1909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3. Понравилось</w:t>
            </w:r>
          </w:p>
          <w:p w14:paraId="1A553F47">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4. Не понравилось</w:t>
            </w:r>
          </w:p>
          <w:p w14:paraId="74A79B6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5. Мое эмоциональное состояние</w:t>
            </w:r>
          </w:p>
          <w:p w14:paraId="608D380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6. Этот рассказ учит меня</w:t>
            </w:r>
          </w:p>
        </w:tc>
      </w:tr>
      <w:tr w14:paraId="7581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50D65D6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«Пятиминутное эссе»</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4E2A94BB">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Эссе – письменные размышления на заданную тему. </w:t>
            </w:r>
            <w:r>
              <w:rPr>
                <w:rFonts w:hint="default" w:ascii="Times New Roman" w:hAnsi="Times New Roman" w:eastAsia="sans-serif" w:cs="Times New Roman"/>
                <w:i/>
                <w:iCs/>
                <w:caps w:val="0"/>
                <w:color w:val="000000"/>
                <w:spacing w:val="0"/>
                <w:sz w:val="22"/>
                <w:szCs w:val="22"/>
                <w:bdr w:val="none" w:color="auto" w:sz="0" w:space="0"/>
              </w:rPr>
              <w:t>«Пятиминутное эссе» </w:t>
            </w:r>
            <w:r>
              <w:rPr>
                <w:rFonts w:hint="default" w:ascii="Times New Roman" w:hAnsi="Times New Roman" w:eastAsia="sans-serif" w:cs="Times New Roman"/>
                <w:i/>
                <w:iCs/>
                <w:caps w:val="0"/>
                <w:color w:val="000000"/>
                <w:spacing w:val="0"/>
                <w:sz w:val="22"/>
                <w:szCs w:val="22"/>
                <w:bdr w:val="none" w:color="auto" w:sz="0" w:space="0"/>
              </w:rPr>
              <w:t>помогает учащимся подытожить свои знания по изучаемой теме, учитель просит учащихся выполнить следующие задания:</w:t>
            </w:r>
          </w:p>
          <w:p w14:paraId="166D3A9E">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1) написать, что нового узнали по данной теме;</w:t>
            </w:r>
          </w:p>
          <w:p w14:paraId="48288AB3">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2) задать вопрос, на который они не получили ответа.</w:t>
            </w:r>
          </w:p>
          <w:p w14:paraId="0680C2B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Учитель собирает работы и использует их при планировании последующих уроков.</w:t>
            </w:r>
          </w:p>
        </w:tc>
      </w:tr>
      <w:tr w14:paraId="4C47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2C1DE4A8">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«Напишите письмо»</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B294D3F">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Разновидность эссе – прием, когда учащимся нужно написать кому-либо письмо от имени героя произведения.</w:t>
            </w:r>
          </w:p>
        </w:tc>
      </w:tr>
      <w:tr w14:paraId="047A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2A86A7E9">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«Толстые и тонкие вопросы»</w:t>
            </w: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674022C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см. стадию осмысления</w:t>
            </w:r>
          </w:p>
        </w:tc>
      </w:tr>
      <w:tr w14:paraId="529F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7584" w:type="dxa"/>
            <w:gridSpan w:val="2"/>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top"/>
          </w:tcPr>
          <w:p w14:paraId="651523D4">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b/>
                <w:bCs/>
                <w:i/>
                <w:iCs/>
                <w:caps w:val="0"/>
                <w:color w:val="000000"/>
                <w:spacing w:val="0"/>
                <w:sz w:val="22"/>
                <w:szCs w:val="22"/>
                <w:bdr w:val="none" w:color="auto" w:sz="0" w:space="0"/>
              </w:rPr>
              <w:t>Приемы для выполнения заданий дома</w:t>
            </w:r>
          </w:p>
        </w:tc>
      </w:tr>
      <w:tr w14:paraId="578E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35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00CA3892">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p>
        </w:tc>
        <w:tc>
          <w:tcPr>
            <w:tcW w:w="6036" w:type="dxa"/>
            <w:tcBorders>
              <w:top w:val="single" w:color="00000A" w:sz="4" w:space="0"/>
              <w:left w:val="single" w:color="00000A" w:sz="4" w:space="0"/>
              <w:bottom w:val="single" w:color="00000A" w:sz="4" w:space="0"/>
              <w:right w:val="single" w:color="00000A" w:sz="4" w:space="0"/>
            </w:tcBorders>
            <w:shd w:val="clear" w:color="auto" w:fill="FFFFFF"/>
            <w:tcMar>
              <w:top w:w="0" w:type="dxa"/>
              <w:left w:w="0" w:type="dxa"/>
              <w:bottom w:w="0" w:type="dxa"/>
              <w:right w:w="0" w:type="dxa"/>
            </w:tcMar>
            <w:vAlign w:val="center"/>
          </w:tcPr>
          <w:p w14:paraId="52A0C116">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«Загадка»</w:t>
            </w:r>
          </w:p>
          <w:p w14:paraId="074DE72C">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«Кластер»</w:t>
            </w:r>
          </w:p>
          <w:p w14:paraId="3B320680">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«Инсерт или «Чтение с пометами»</w:t>
            </w:r>
          </w:p>
          <w:p w14:paraId="0F3032A6">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«Круги по воде»</w:t>
            </w:r>
          </w:p>
          <w:p w14:paraId="1CA218B7">
            <w:pPr>
              <w:pStyle w:val="4"/>
              <w:keepNext w:val="0"/>
              <w:keepLines w:val="0"/>
              <w:widowControl/>
              <w:suppressLineNumbers w:val="0"/>
              <w:spacing w:before="0" w:beforeAutospacing="0" w:after="120" w:afterAutospacing="0"/>
              <w:ind w:right="0"/>
              <w:rPr>
                <w:rFonts w:hint="default" w:ascii="Times New Roman" w:hAnsi="Times New Roman" w:cs="Times New Roman"/>
                <w:i/>
                <w:iCs/>
                <w:color w:val="000000"/>
                <w:sz w:val="22"/>
                <w:szCs w:val="22"/>
              </w:rPr>
            </w:pPr>
            <w:r>
              <w:rPr>
                <w:rFonts w:hint="default" w:ascii="Times New Roman" w:hAnsi="Times New Roman" w:eastAsia="sans-serif" w:cs="Times New Roman"/>
                <w:i/>
                <w:iCs/>
                <w:caps w:val="0"/>
                <w:color w:val="000000"/>
                <w:spacing w:val="0"/>
                <w:sz w:val="22"/>
                <w:szCs w:val="22"/>
                <w:bdr w:val="none" w:color="auto" w:sz="0" w:space="0"/>
              </w:rPr>
              <w:t>«Таблица «толстых» и «тонких» вопросов» и др.</w:t>
            </w:r>
          </w:p>
        </w:tc>
      </w:tr>
    </w:tbl>
    <w:p w14:paraId="250EC8C5">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Надо отметить, что некоторые приёмы универсальны, используется на всех стадиях урока.</w:t>
      </w:r>
    </w:p>
    <w:p w14:paraId="7058E025">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10. Метод «Шесть шляп»</w:t>
      </w:r>
    </w:p>
    <w:p w14:paraId="5881A2E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Окружающий мир, 4 класс</w:t>
      </w:r>
    </w:p>
    <w:p w14:paraId="3EB19861">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Тема: «Полезные ископаемые»</w:t>
      </w:r>
    </w:p>
    <w:p w14:paraId="7742B767">
      <w:pPr>
        <w:pStyle w:val="4"/>
        <w:keepNext w:val="0"/>
        <w:keepLines w:val="0"/>
        <w:widowControl/>
        <w:suppressLineNumbers w:val="0"/>
        <w:shd w:val="clear" w:fill="FFFFFF"/>
        <w:spacing w:before="0" w:beforeAutospacing="0" w:after="168"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br w:type="textWrapping"/>
      </w:r>
    </w:p>
    <w:p w14:paraId="1E17D5D5">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Каждая группа получает цветные шляпы с надписями. После обсуждения в группах выслушиваются ответы детей.</w:t>
      </w:r>
    </w:p>
    <w:p w14:paraId="1AB5DCA7">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Белая шляпа. Факты</w:t>
      </w:r>
      <w:r>
        <w:rPr>
          <w:rFonts w:hint="default" w:ascii="Times New Roman" w:hAnsi="Times New Roman" w:eastAsia="sans-serif" w:cs="Times New Roman"/>
          <w:i/>
          <w:iCs/>
          <w:caps w:val="0"/>
          <w:color w:val="000000"/>
          <w:spacing w:val="0"/>
          <w:sz w:val="22"/>
          <w:szCs w:val="22"/>
          <w:shd w:val="clear" w:fill="FFFFFF"/>
        </w:rPr>
        <w:t>. Полезные ископаемые бывают твердые, жидкие и газообразные.</w:t>
      </w:r>
    </w:p>
    <w:p w14:paraId="2E2DFA0A">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Жёлтая. Позитивное мышление.</w:t>
      </w:r>
      <w:r>
        <w:rPr>
          <w:rFonts w:hint="default" w:ascii="Times New Roman" w:hAnsi="Times New Roman" w:eastAsia="sans-serif" w:cs="Times New Roman"/>
          <w:i/>
          <w:iCs/>
          <w:caps w:val="0"/>
          <w:color w:val="000000"/>
          <w:spacing w:val="0"/>
          <w:sz w:val="22"/>
          <w:szCs w:val="22"/>
          <w:shd w:val="clear" w:fill="FFFFFF"/>
        </w:rPr>
        <w:t> Для жизни человека и производства необходима добыча полезных ископаемых.</w:t>
      </w:r>
    </w:p>
    <w:p w14:paraId="0951633F">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Черная. Проблема. </w:t>
      </w:r>
      <w:r>
        <w:rPr>
          <w:rFonts w:hint="default" w:ascii="Times New Roman" w:hAnsi="Times New Roman" w:eastAsia="sans-serif" w:cs="Times New Roman"/>
          <w:i/>
          <w:iCs/>
          <w:caps w:val="0"/>
          <w:color w:val="000000"/>
          <w:spacing w:val="0"/>
          <w:sz w:val="22"/>
          <w:szCs w:val="22"/>
          <w:shd w:val="clear" w:fill="FFFFFF"/>
        </w:rPr>
        <w:t>Придобычи полезных ископаемых нарушается экологическое равновесие и происходит загрязнение окружающей среды.</w:t>
      </w:r>
    </w:p>
    <w:p w14:paraId="3323696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Красная. Эмоции.</w:t>
      </w:r>
      <w:r>
        <w:rPr>
          <w:rFonts w:hint="default" w:ascii="Times New Roman" w:hAnsi="Times New Roman" w:eastAsia="sans-serif" w:cs="Times New Roman"/>
          <w:i/>
          <w:iCs/>
          <w:caps w:val="0"/>
          <w:color w:val="000000"/>
          <w:spacing w:val="0"/>
          <w:sz w:val="22"/>
          <w:szCs w:val="22"/>
          <w:shd w:val="clear" w:fill="FFFFFF"/>
        </w:rPr>
        <w:t> Больше всего на уроке нам понравилось рассматривать полезные ископаемые и выделять их свойства.</w:t>
      </w:r>
    </w:p>
    <w:p w14:paraId="35DA1FC9">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Зеленая. Творчество. </w:t>
      </w:r>
      <w:r>
        <w:rPr>
          <w:rFonts w:hint="default" w:ascii="Times New Roman" w:hAnsi="Times New Roman" w:eastAsia="sans-serif" w:cs="Times New Roman"/>
          <w:i/>
          <w:iCs/>
          <w:caps w:val="0"/>
          <w:color w:val="000000"/>
          <w:spacing w:val="0"/>
          <w:sz w:val="22"/>
          <w:szCs w:val="22"/>
          <w:shd w:val="clear" w:fill="FFFFFF"/>
        </w:rPr>
        <w:t>Местонахождение залежей многих ископаемых человеку еще не известно.</w:t>
      </w:r>
    </w:p>
    <w:p w14:paraId="370FFFBE">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u w:val="single"/>
          <w:shd w:val="clear" w:fill="FFFFFF"/>
        </w:rPr>
        <w:t>Синяя .Философия.</w:t>
      </w:r>
      <w:r>
        <w:rPr>
          <w:rFonts w:hint="default" w:ascii="Times New Roman" w:hAnsi="Times New Roman" w:eastAsia="sans-serif" w:cs="Times New Roman"/>
          <w:i/>
          <w:iCs/>
          <w:caps w:val="0"/>
          <w:color w:val="000000"/>
          <w:spacing w:val="0"/>
          <w:sz w:val="22"/>
          <w:szCs w:val="22"/>
          <w:shd w:val="clear" w:fill="FFFFFF"/>
        </w:rPr>
        <w:t> Обобщают высказывания каждой группы.</w:t>
      </w:r>
    </w:p>
    <w:p w14:paraId="77919DE3">
      <w:pPr>
        <w:pStyle w:val="4"/>
        <w:keepNext w:val="0"/>
        <w:keepLines w:val="0"/>
        <w:widowControl/>
        <w:suppressLineNumbers w:val="0"/>
        <w:shd w:val="clear" w:fill="FFFFFF"/>
        <w:spacing w:before="0" w:beforeAutospacing="0" w:after="168"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br w:type="textWrapping"/>
      </w:r>
    </w:p>
    <w:p w14:paraId="30FB01C7">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 Мне очень хочется, чтобы вы подвели итог сегодняшней работы в нашей мастерской закончив любую понравившуюся вам фразу. (</w:t>
      </w:r>
      <w:r>
        <w:rPr>
          <w:rFonts w:hint="default" w:ascii="Times New Roman" w:hAnsi="Times New Roman" w:eastAsia="sans-serif" w:cs="Times New Roman"/>
          <w:i/>
          <w:iCs/>
          <w:caps w:val="0"/>
          <w:color w:val="000000"/>
          <w:spacing w:val="0"/>
          <w:sz w:val="22"/>
          <w:szCs w:val="22"/>
          <w:shd w:val="clear" w:fill="FFFFFF"/>
        </w:rPr>
        <w:t>Ребята по кругу высказываются одним предложением, выбирая начало фразы из рефлексивного экрана на доске)</w:t>
      </w:r>
    </w:p>
    <w:p w14:paraId="2D8BAF6E">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я понял, что…</w:t>
      </w:r>
    </w:p>
    <w:p w14:paraId="42125EDF">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я почувствовал, что…</w:t>
      </w:r>
    </w:p>
    <w:p w14:paraId="4980A323">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я научился…</w:t>
      </w:r>
    </w:p>
    <w:p w14:paraId="31A3AB1F">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я попробую…</w:t>
      </w:r>
    </w:p>
    <w:p w14:paraId="39525FA3">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меня удивило…</w:t>
      </w:r>
    </w:p>
    <w:p w14:paraId="721E5C9A">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урок дал мне для жизни…</w:t>
      </w:r>
    </w:p>
    <w:p w14:paraId="384B28FC">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мне захотелось…</w:t>
      </w:r>
    </w:p>
    <w:p w14:paraId="1C99605C">
      <w:pPr>
        <w:pStyle w:val="4"/>
        <w:keepNext w:val="0"/>
        <w:keepLines w:val="0"/>
        <w:widowControl/>
        <w:suppressLineNumbers w:val="0"/>
        <w:shd w:val="clear" w:fill="FFFFFF"/>
        <w:spacing w:before="0" w:beforeAutospacing="0" w:after="168"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br w:type="textWrapping"/>
      </w:r>
    </w:p>
    <w:p w14:paraId="0ACCE330">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b/>
          <w:bCs/>
          <w:i/>
          <w:iCs/>
          <w:caps w:val="0"/>
          <w:color w:val="000000"/>
          <w:spacing w:val="0"/>
          <w:sz w:val="22"/>
          <w:szCs w:val="22"/>
          <w:shd w:val="clear" w:fill="FFFFFF"/>
        </w:rPr>
        <w:t>11. Приём «Синквейн»</w:t>
      </w:r>
    </w:p>
    <w:p w14:paraId="03B79B3B">
      <w:pPr>
        <w:pStyle w:val="4"/>
        <w:keepNext w:val="0"/>
        <w:keepLines w:val="0"/>
        <w:widowControl/>
        <w:suppressLineNumbers w:val="0"/>
        <w:shd w:val="clear" w:fill="FFFFFF"/>
        <w:spacing w:before="0" w:beforeAutospacing="0" w:after="168"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br w:type="textWrapping"/>
      </w:r>
    </w:p>
    <w:p w14:paraId="5AB46E7A">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Структура синквейна:</w:t>
      </w:r>
    </w:p>
    <w:p w14:paraId="4EA0316D">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1. Имя существительное, выраженное одним словом.</w:t>
      </w:r>
    </w:p>
    <w:p w14:paraId="5885FC9B">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2. Описание темы именами прилагательными</w:t>
      </w:r>
    </w:p>
    <w:p w14:paraId="752B2B18">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3. Описание действия.</w:t>
      </w:r>
    </w:p>
    <w:p w14:paraId="2751D3A5">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4. Фраза, выражающая отношение автора к теме.</w:t>
      </w:r>
    </w:p>
    <w:p w14:paraId="767A0910">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iCs/>
          <w:caps w:val="0"/>
          <w:color w:val="000000"/>
          <w:spacing w:val="0"/>
          <w:sz w:val="22"/>
          <w:szCs w:val="22"/>
        </w:rPr>
      </w:pPr>
      <w:r>
        <w:rPr>
          <w:rFonts w:hint="default" w:ascii="Times New Roman" w:hAnsi="Times New Roman" w:eastAsia="sans-serif" w:cs="Times New Roman"/>
          <w:i/>
          <w:iCs/>
          <w:caps w:val="0"/>
          <w:color w:val="000000"/>
          <w:spacing w:val="0"/>
          <w:sz w:val="22"/>
          <w:szCs w:val="22"/>
          <w:shd w:val="clear" w:fill="FFFFFF"/>
        </w:rPr>
        <w:t>5. Слово – синоним.</w:t>
      </w:r>
    </w:p>
    <w:p w14:paraId="2F8E588E">
      <w:pPr>
        <w:rPr>
          <w:rFonts w:hint="default" w:ascii="Times New Roman" w:hAnsi="Times New Roman" w:cs="Times New Roman"/>
          <w:i/>
          <w:iCs/>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3336F"/>
    <w:multiLevelType w:val="multilevel"/>
    <w:tmpl w:val="C61333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8BE3F72"/>
    <w:multiLevelType w:val="multilevel"/>
    <w:tmpl w:val="C8BE3F7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1186A05"/>
    <w:multiLevelType w:val="multilevel"/>
    <w:tmpl w:val="D1186A0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4525"/>
    <w:rsid w:val="7C17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2025-01-19T16:23:00Z</dcterms:created>
  <dc:creator>Школа</dc:creator>
  <cp:lastModifiedBy>Школа</cp:lastModifiedBy>
  <dcterms:modified xsi:type="dcterms:W3CDTF">2025-01-19T16:27:04Z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66C96BC37D5C4E7C8FDA8EB0796496AA_11</vt:lpwstr>
  </property>
</Properties>
</file>